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B0" w:rsidRDefault="006D3AB0" w:rsidP="009038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410E" w:rsidRPr="009038BC" w:rsidRDefault="009038BC" w:rsidP="009038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SPECIFIC LEARNING DISABILTY</w:t>
      </w:r>
      <w:r w:rsidR="00BE410E" w:rsidRPr="009038BC">
        <w:rPr>
          <w:rFonts w:ascii="Arial" w:hAnsi="Arial" w:cs="Arial"/>
          <w:b/>
          <w:sz w:val="20"/>
          <w:szCs w:val="20"/>
          <w:u w:val="single"/>
        </w:rPr>
        <w:t xml:space="preserve"> RTI WORKSHEET</w:t>
      </w:r>
    </w:p>
    <w:p w:rsidR="009038BC" w:rsidRDefault="009038BC" w:rsidP="00903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6C46" w:rsidRDefault="009038BC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Determination of </w:t>
      </w:r>
      <w:r w:rsidRPr="009038BC">
        <w:rPr>
          <w:rFonts w:ascii="Arial" w:hAnsi="Arial" w:cs="Arial"/>
          <w:b/>
          <w:sz w:val="20"/>
          <w:szCs w:val="20"/>
        </w:rPr>
        <w:t>Disability</w:t>
      </w:r>
      <w:r w:rsidR="00EB6C46" w:rsidRPr="009038BC">
        <w:rPr>
          <w:rFonts w:ascii="Arial" w:hAnsi="Arial" w:cs="Arial"/>
          <w:b/>
          <w:sz w:val="20"/>
          <w:szCs w:val="20"/>
        </w:rPr>
        <w:t>:</w:t>
      </w:r>
      <w:r w:rsidRPr="009038BC">
        <w:rPr>
          <w:rFonts w:ascii="Arial" w:hAnsi="Arial" w:cs="Arial"/>
          <w:sz w:val="20"/>
          <w:szCs w:val="20"/>
        </w:rPr>
        <w:t xml:space="preserve"> </w:t>
      </w:r>
      <w:r w:rsidR="0078688B">
        <w:rPr>
          <w:rFonts w:ascii="Arial" w:hAnsi="Arial" w:cs="Arial"/>
          <w:sz w:val="20"/>
          <w:szCs w:val="20"/>
        </w:rPr>
        <w:t xml:space="preserve"> </w:t>
      </w:r>
      <w:r w:rsidRPr="00165871">
        <w:rPr>
          <w:rFonts w:ascii="Arial" w:hAnsi="Arial" w:cs="Arial"/>
          <w:sz w:val="20"/>
          <w:szCs w:val="20"/>
        </w:rPr>
        <w:t>(</w:t>
      </w:r>
      <w:r w:rsidRPr="006D3AB0">
        <w:rPr>
          <w:rFonts w:ascii="Arial" w:hAnsi="Arial" w:cs="Arial"/>
          <w:sz w:val="20"/>
          <w:szCs w:val="20"/>
        </w:rPr>
        <w:t>Student’s name</w:t>
      </w:r>
      <w:r w:rsidRPr="00165871">
        <w:rPr>
          <w:rFonts w:ascii="Arial" w:hAnsi="Arial" w:cs="Arial"/>
          <w:sz w:val="20"/>
          <w:szCs w:val="20"/>
        </w:rPr>
        <w:t>) meets special education eligibility under the category of Specific Learning Disability in th</w:t>
      </w:r>
      <w:r>
        <w:rPr>
          <w:rFonts w:ascii="Arial" w:hAnsi="Arial" w:cs="Arial"/>
          <w:sz w:val="20"/>
          <w:szCs w:val="20"/>
        </w:rPr>
        <w:t>e area of (list one or more of eight</w:t>
      </w:r>
      <w:r w:rsidRPr="00165871">
        <w:rPr>
          <w:rFonts w:ascii="Arial" w:hAnsi="Arial" w:cs="Arial"/>
          <w:sz w:val="20"/>
          <w:szCs w:val="20"/>
        </w:rPr>
        <w:t xml:space="preserve"> LD areas) </w:t>
      </w:r>
      <w:r>
        <w:rPr>
          <w:rFonts w:ascii="Arial" w:hAnsi="Arial" w:cs="Arial"/>
          <w:sz w:val="20"/>
          <w:szCs w:val="20"/>
        </w:rPr>
        <w:t>using the response to intervention (RTI) model, which has</w:t>
      </w:r>
      <w:r w:rsidRPr="00165871">
        <w:rPr>
          <w:rFonts w:ascii="Arial" w:hAnsi="Arial" w:cs="Arial"/>
          <w:sz w:val="20"/>
          <w:szCs w:val="20"/>
        </w:rPr>
        <w:t xml:space="preserve"> a </w:t>
      </w:r>
      <w:r w:rsidR="0091438F">
        <w:rPr>
          <w:rFonts w:ascii="Arial" w:hAnsi="Arial" w:cs="Arial"/>
          <w:sz w:val="20"/>
          <w:szCs w:val="20"/>
        </w:rPr>
        <w:t>significant impact on (Student</w:t>
      </w:r>
      <w:r w:rsidR="0078688B">
        <w:rPr>
          <w:rFonts w:ascii="Arial" w:hAnsi="Arial" w:cs="Arial"/>
          <w:sz w:val="20"/>
          <w:szCs w:val="20"/>
        </w:rPr>
        <w:t>’s</w:t>
      </w:r>
      <w:r w:rsidRPr="00165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name) educational performance. </w:t>
      </w:r>
    </w:p>
    <w:p w:rsidR="00EB6C46" w:rsidRPr="009038BC" w:rsidRDefault="00EB6C46" w:rsidP="009038B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E410E" w:rsidRPr="009038BC" w:rsidRDefault="00BE410E" w:rsidP="009038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038BC">
        <w:rPr>
          <w:rFonts w:ascii="Arial" w:hAnsi="Arial" w:cs="Arial"/>
          <w:b/>
          <w:sz w:val="20"/>
          <w:szCs w:val="20"/>
          <w:u w:val="single"/>
        </w:rPr>
        <w:t>Qualifying Criteria</w:t>
      </w:r>
      <w:r w:rsidR="009038BC" w:rsidRPr="009038BC">
        <w:rPr>
          <w:rFonts w:ascii="Arial" w:hAnsi="Arial" w:cs="Arial"/>
          <w:b/>
          <w:sz w:val="20"/>
          <w:szCs w:val="20"/>
          <w:u w:val="single"/>
        </w:rPr>
        <w:t>:</w:t>
      </w:r>
    </w:p>
    <w:p w:rsidR="00EB6C46" w:rsidRPr="009038BC" w:rsidRDefault="009038BC" w:rsidP="009038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2EDA">
        <w:rPr>
          <w:rFonts w:ascii="Arial" w:hAnsi="Arial" w:cs="Arial"/>
          <w:sz w:val="20"/>
          <w:szCs w:val="20"/>
        </w:rPr>
        <w:t>(Student’s name)</w:t>
      </w:r>
      <w:r w:rsidRPr="00165871">
        <w:rPr>
          <w:rFonts w:ascii="Arial" w:hAnsi="Arial" w:cs="Arial"/>
          <w:sz w:val="20"/>
          <w:szCs w:val="20"/>
        </w:rPr>
        <w:t xml:space="preserve"> </w:t>
      </w:r>
      <w:r w:rsidR="00EB6C46" w:rsidRPr="009038BC">
        <w:rPr>
          <w:rFonts w:ascii="Arial" w:hAnsi="Arial" w:cs="Arial"/>
          <w:sz w:val="20"/>
          <w:szCs w:val="20"/>
        </w:rPr>
        <w:t>does not make sufficient progress to meet age or State approved grade-level standards when using a process based on the child’s response to scientif</w:t>
      </w:r>
      <w:r>
        <w:rPr>
          <w:rFonts w:ascii="Arial" w:hAnsi="Arial" w:cs="Arial"/>
          <w:sz w:val="20"/>
          <w:szCs w:val="20"/>
        </w:rPr>
        <w:t>ic, research-based intervention</w:t>
      </w:r>
      <w:r w:rsidR="00EB6C46" w:rsidRPr="009038BC">
        <w:rPr>
          <w:rFonts w:ascii="Arial" w:hAnsi="Arial" w:cs="Arial"/>
          <w:sz w:val="20"/>
          <w:szCs w:val="20"/>
        </w:rPr>
        <w:t xml:space="preserve"> (Rate of Progress, Achievement Level, and Educational Need must </w:t>
      </w:r>
      <w:r w:rsidR="00C70E19" w:rsidRPr="009038BC">
        <w:rPr>
          <w:rFonts w:ascii="Arial" w:hAnsi="Arial" w:cs="Arial"/>
          <w:sz w:val="20"/>
          <w:szCs w:val="20"/>
        </w:rPr>
        <w:t>ALL</w:t>
      </w:r>
      <w:r w:rsidR="00EB6C46" w:rsidRPr="009038BC">
        <w:rPr>
          <w:rFonts w:ascii="Arial" w:hAnsi="Arial" w:cs="Arial"/>
          <w:sz w:val="20"/>
          <w:szCs w:val="20"/>
        </w:rPr>
        <w:t xml:space="preserve"> be answered ‘yes’ to meet eligibility criteria)</w:t>
      </w:r>
      <w:r>
        <w:rPr>
          <w:rFonts w:ascii="Arial" w:hAnsi="Arial" w:cs="Arial"/>
          <w:sz w:val="20"/>
          <w:szCs w:val="20"/>
        </w:rPr>
        <w:t>:</w:t>
      </w:r>
    </w:p>
    <w:p w:rsidR="00EB6C46" w:rsidRPr="009038BC" w:rsidRDefault="00EB6C46" w:rsidP="009038BC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9038BC" w:rsidP="009038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(S</w:t>
      </w:r>
      <w:r w:rsidR="00EB6C46" w:rsidRPr="009038BC">
        <w:rPr>
          <w:rFonts w:ascii="Arial" w:hAnsi="Arial" w:cs="Arial"/>
          <w:sz w:val="20"/>
          <w:szCs w:val="20"/>
        </w:rPr>
        <w:t xml:space="preserve">tudent’s name) </w:t>
      </w:r>
      <w:r w:rsidR="00431269" w:rsidRPr="009038BC">
        <w:rPr>
          <w:rFonts w:ascii="Arial" w:hAnsi="Arial" w:cs="Arial"/>
          <w:sz w:val="20"/>
          <w:szCs w:val="20"/>
        </w:rPr>
        <w:t>RATE OF PROGRESS</w:t>
      </w:r>
      <w:r w:rsidR="00EB6C46" w:rsidRPr="009038BC">
        <w:rPr>
          <w:rFonts w:ascii="Arial" w:hAnsi="Arial" w:cs="Arial"/>
          <w:sz w:val="20"/>
          <w:szCs w:val="20"/>
        </w:rPr>
        <w:t xml:space="preserve">, when given research-based intervention over time, significantly slower than expected or does the individual maintain expected progress only with greater resources than general educational alone in the areas of concern? </w:t>
      </w:r>
    </w:p>
    <w:p w:rsidR="00EB6C46" w:rsidRPr="009038BC" w:rsidRDefault="009038BC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8BC">
        <w:rPr>
          <w:rFonts w:ascii="Arial" w:hAnsi="Arial" w:cs="Arial"/>
          <w:sz w:val="20"/>
          <w:szCs w:val="20"/>
        </w:rPr>
        <w:t>[</w:t>
      </w:r>
      <w:r w:rsidR="00EB6C46" w:rsidRPr="009038BC">
        <w:rPr>
          <w:rFonts w:ascii="Arial" w:hAnsi="Arial" w:cs="Arial"/>
          <w:sz w:val="20"/>
          <w:szCs w:val="20"/>
        </w:rPr>
        <w:t xml:space="preserve"> </w:t>
      </w:r>
      <w:r w:rsidR="002E1305" w:rsidRPr="009038BC">
        <w:rPr>
          <w:rFonts w:ascii="Arial" w:hAnsi="Arial" w:cs="Arial"/>
          <w:sz w:val="20"/>
          <w:szCs w:val="20"/>
        </w:rPr>
        <w:t>] Yes</w:t>
      </w:r>
      <w:r w:rsidR="00EB6C46" w:rsidRPr="009038BC">
        <w:rPr>
          <w:rFonts w:ascii="Arial" w:hAnsi="Arial" w:cs="Arial"/>
          <w:sz w:val="20"/>
          <w:szCs w:val="20"/>
        </w:rPr>
        <w:t xml:space="preserve"> (list area(s) and provide rate of progress data) (thorough description written in IWAR)</w:t>
      </w:r>
    </w:p>
    <w:p w:rsidR="00EB6C46" w:rsidRPr="009038BC" w:rsidRDefault="009038BC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8BC">
        <w:rPr>
          <w:rFonts w:ascii="Arial" w:hAnsi="Arial" w:cs="Arial"/>
          <w:sz w:val="20"/>
          <w:szCs w:val="20"/>
        </w:rPr>
        <w:t>[</w:t>
      </w:r>
      <w:r w:rsidR="00EB6C46" w:rsidRPr="009038BC">
        <w:rPr>
          <w:rFonts w:ascii="Arial" w:hAnsi="Arial" w:cs="Arial"/>
          <w:sz w:val="20"/>
          <w:szCs w:val="20"/>
        </w:rPr>
        <w:t xml:space="preserve"> </w:t>
      </w:r>
      <w:r w:rsidR="002E1305" w:rsidRPr="009038BC">
        <w:rPr>
          <w:rFonts w:ascii="Arial" w:hAnsi="Arial" w:cs="Arial"/>
          <w:sz w:val="20"/>
          <w:szCs w:val="20"/>
        </w:rPr>
        <w:t>] No</w:t>
      </w:r>
      <w:r w:rsidR="00EB6C46" w:rsidRPr="009038BC">
        <w:rPr>
          <w:rFonts w:ascii="Arial" w:hAnsi="Arial" w:cs="Arial"/>
          <w:sz w:val="20"/>
          <w:szCs w:val="20"/>
        </w:rPr>
        <w:t xml:space="preserve"> (list area(s))</w:t>
      </w:r>
    </w:p>
    <w:p w:rsidR="00EB6C46" w:rsidRPr="009038BC" w:rsidRDefault="00EB6C46" w:rsidP="009038BC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EB6C46" w:rsidRPr="009038BC" w:rsidRDefault="009038BC" w:rsidP="009038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E1305" w:rsidRPr="009038BC">
        <w:rPr>
          <w:rFonts w:ascii="Arial" w:hAnsi="Arial" w:cs="Arial"/>
          <w:sz w:val="20"/>
          <w:szCs w:val="20"/>
        </w:rPr>
        <w:t>s</w:t>
      </w:r>
      <w:r w:rsidR="00BD4B1A">
        <w:rPr>
          <w:rFonts w:ascii="Arial" w:hAnsi="Arial" w:cs="Arial"/>
          <w:sz w:val="20"/>
          <w:szCs w:val="20"/>
        </w:rPr>
        <w:t xml:space="preserve"> (S</w:t>
      </w:r>
      <w:r w:rsidR="00EB6C46" w:rsidRPr="009038BC">
        <w:rPr>
          <w:rFonts w:ascii="Arial" w:hAnsi="Arial" w:cs="Arial"/>
          <w:sz w:val="20"/>
          <w:szCs w:val="20"/>
        </w:rPr>
        <w:t xml:space="preserve">tudent’s name) </w:t>
      </w:r>
      <w:r w:rsidR="00431269" w:rsidRPr="009038BC">
        <w:rPr>
          <w:rFonts w:ascii="Arial" w:hAnsi="Arial" w:cs="Arial"/>
          <w:sz w:val="20"/>
          <w:szCs w:val="20"/>
        </w:rPr>
        <w:t>ACADEMIC ACHIEVEMENT LEVEL</w:t>
      </w:r>
      <w:r w:rsidR="00EB6C46" w:rsidRPr="009038BC">
        <w:rPr>
          <w:rFonts w:ascii="Arial" w:hAnsi="Arial" w:cs="Arial"/>
          <w:sz w:val="20"/>
          <w:szCs w:val="20"/>
        </w:rPr>
        <w:t xml:space="preserve"> significantly below expectations when compared to grade level peers</w:t>
      </w:r>
      <w:r w:rsidR="0091438F">
        <w:rPr>
          <w:rFonts w:ascii="Arial" w:hAnsi="Arial" w:cs="Arial"/>
          <w:sz w:val="20"/>
          <w:szCs w:val="20"/>
        </w:rPr>
        <w:t xml:space="preserve"> in</w:t>
      </w:r>
      <w:r w:rsidR="00EB6C46" w:rsidRPr="009038BC">
        <w:rPr>
          <w:rFonts w:ascii="Arial" w:hAnsi="Arial" w:cs="Arial"/>
          <w:sz w:val="20"/>
          <w:szCs w:val="20"/>
        </w:rPr>
        <w:t xml:space="preserve"> the area(s) of concern? </w:t>
      </w:r>
    </w:p>
    <w:p w:rsidR="00EB6C46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B1A">
        <w:rPr>
          <w:rFonts w:ascii="Arial" w:hAnsi="Arial" w:cs="Arial"/>
          <w:sz w:val="20"/>
          <w:szCs w:val="20"/>
        </w:rPr>
        <w:t>[</w:t>
      </w:r>
      <w:r w:rsidR="00EB6C46" w:rsidRPr="00BD4B1A">
        <w:rPr>
          <w:rFonts w:ascii="Arial" w:hAnsi="Arial" w:cs="Arial"/>
          <w:sz w:val="20"/>
          <w:szCs w:val="20"/>
        </w:rPr>
        <w:t xml:space="preserve"> </w:t>
      </w:r>
      <w:r w:rsidR="002E1305" w:rsidRPr="00BD4B1A">
        <w:rPr>
          <w:rFonts w:ascii="Arial" w:hAnsi="Arial" w:cs="Arial"/>
          <w:sz w:val="20"/>
          <w:szCs w:val="20"/>
        </w:rPr>
        <w:t>] Yes</w:t>
      </w:r>
      <w:r w:rsidR="00EB6C46" w:rsidRPr="00BD4B1A">
        <w:rPr>
          <w:rFonts w:ascii="Arial" w:hAnsi="Arial" w:cs="Arial"/>
          <w:sz w:val="20"/>
          <w:szCs w:val="20"/>
        </w:rPr>
        <w:t xml:space="preserve"> (list area(s) and provide discrepancy data</w:t>
      </w:r>
      <w:r w:rsidR="002E1305" w:rsidRPr="00BD4B1A">
        <w:rPr>
          <w:rFonts w:ascii="Arial" w:hAnsi="Arial" w:cs="Arial"/>
          <w:sz w:val="20"/>
          <w:szCs w:val="20"/>
        </w:rPr>
        <w:t>) (</w:t>
      </w:r>
      <w:r w:rsidR="00EB6C46" w:rsidRPr="00BD4B1A">
        <w:rPr>
          <w:rFonts w:ascii="Arial" w:hAnsi="Arial" w:cs="Arial"/>
          <w:sz w:val="20"/>
          <w:szCs w:val="20"/>
        </w:rPr>
        <w:t>thorough description written in IWAR)</w:t>
      </w:r>
    </w:p>
    <w:p w:rsidR="00EB6C46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B1A">
        <w:rPr>
          <w:rFonts w:ascii="Arial" w:hAnsi="Arial" w:cs="Arial"/>
          <w:sz w:val="20"/>
          <w:szCs w:val="20"/>
        </w:rPr>
        <w:t>[</w:t>
      </w:r>
      <w:r w:rsidR="00EB6C46" w:rsidRPr="00BD4B1A">
        <w:rPr>
          <w:rFonts w:ascii="Arial" w:hAnsi="Arial" w:cs="Arial"/>
          <w:sz w:val="20"/>
          <w:szCs w:val="20"/>
        </w:rPr>
        <w:t xml:space="preserve"> </w:t>
      </w:r>
      <w:r w:rsidR="002E1305" w:rsidRPr="00BD4B1A">
        <w:rPr>
          <w:rFonts w:ascii="Arial" w:hAnsi="Arial" w:cs="Arial"/>
          <w:sz w:val="20"/>
          <w:szCs w:val="20"/>
        </w:rPr>
        <w:t>] No</w:t>
      </w:r>
      <w:r w:rsidR="00EB6C46" w:rsidRPr="00BD4B1A">
        <w:rPr>
          <w:rFonts w:ascii="Arial" w:hAnsi="Arial" w:cs="Arial"/>
          <w:sz w:val="20"/>
          <w:szCs w:val="20"/>
        </w:rPr>
        <w:t xml:space="preserve"> (list area(s))</w:t>
      </w:r>
    </w:p>
    <w:p w:rsidR="00EB6C46" w:rsidRPr="009038BC" w:rsidRDefault="00EB6C46" w:rsidP="009038BC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EB6C46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B1A">
        <w:rPr>
          <w:rFonts w:ascii="Arial" w:hAnsi="Arial" w:cs="Arial"/>
          <w:sz w:val="20"/>
          <w:szCs w:val="20"/>
        </w:rPr>
        <w:t>Does (S</w:t>
      </w:r>
      <w:r w:rsidR="00EB6C46" w:rsidRPr="00BD4B1A">
        <w:rPr>
          <w:rFonts w:ascii="Arial" w:hAnsi="Arial" w:cs="Arial"/>
          <w:sz w:val="20"/>
          <w:szCs w:val="20"/>
        </w:rPr>
        <w:t xml:space="preserve">tudent’s name) </w:t>
      </w:r>
      <w:r w:rsidR="00431269" w:rsidRPr="00BD4B1A">
        <w:rPr>
          <w:rFonts w:ascii="Arial" w:hAnsi="Arial" w:cs="Arial"/>
          <w:sz w:val="20"/>
          <w:szCs w:val="20"/>
        </w:rPr>
        <w:t>EDUCATIONAL NEED</w:t>
      </w:r>
      <w:r w:rsidR="00EB6C46" w:rsidRPr="00BD4B1A">
        <w:rPr>
          <w:rFonts w:ascii="Arial" w:hAnsi="Arial" w:cs="Arial"/>
          <w:sz w:val="20"/>
          <w:szCs w:val="20"/>
        </w:rPr>
        <w:t xml:space="preserve"> require services and support that extends beyond what typical general education resources alone can provide? </w:t>
      </w:r>
    </w:p>
    <w:p w:rsidR="00EB6C46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EB6C46" w:rsidRPr="00BD4B1A">
        <w:rPr>
          <w:rFonts w:ascii="Arial" w:hAnsi="Arial" w:cs="Arial"/>
          <w:sz w:val="20"/>
          <w:szCs w:val="20"/>
        </w:rPr>
        <w:t xml:space="preserve"> </w:t>
      </w:r>
      <w:r w:rsidR="002E1305" w:rsidRPr="00BD4B1A">
        <w:rPr>
          <w:rFonts w:ascii="Arial" w:hAnsi="Arial" w:cs="Arial"/>
          <w:sz w:val="20"/>
          <w:szCs w:val="20"/>
        </w:rPr>
        <w:t>] Yes</w:t>
      </w:r>
      <w:r w:rsidR="00EB6C46" w:rsidRPr="00BD4B1A">
        <w:rPr>
          <w:rFonts w:ascii="Arial" w:hAnsi="Arial" w:cs="Arial"/>
          <w:sz w:val="20"/>
          <w:szCs w:val="20"/>
        </w:rPr>
        <w:t xml:space="preserve"> (list area(s) and provide resources used to determine need</w:t>
      </w:r>
      <w:r w:rsidR="002E1305" w:rsidRPr="00BD4B1A">
        <w:rPr>
          <w:rFonts w:ascii="Arial" w:hAnsi="Arial" w:cs="Arial"/>
          <w:sz w:val="20"/>
          <w:szCs w:val="20"/>
        </w:rPr>
        <w:t>) (</w:t>
      </w:r>
      <w:r w:rsidR="00EB6C46" w:rsidRPr="00BD4B1A">
        <w:rPr>
          <w:rFonts w:ascii="Arial" w:hAnsi="Arial" w:cs="Arial"/>
          <w:sz w:val="20"/>
          <w:szCs w:val="20"/>
        </w:rPr>
        <w:t>thorough description in IWAR)</w:t>
      </w:r>
    </w:p>
    <w:p w:rsidR="00EB6C46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EB6C46" w:rsidRPr="00BD4B1A">
        <w:rPr>
          <w:rFonts w:ascii="Arial" w:hAnsi="Arial" w:cs="Arial"/>
          <w:sz w:val="20"/>
          <w:szCs w:val="20"/>
        </w:rPr>
        <w:t xml:space="preserve"> </w:t>
      </w:r>
      <w:r w:rsidR="002E1305" w:rsidRPr="00BD4B1A">
        <w:rPr>
          <w:rFonts w:ascii="Arial" w:hAnsi="Arial" w:cs="Arial"/>
          <w:sz w:val="20"/>
          <w:szCs w:val="20"/>
        </w:rPr>
        <w:t>] No</w:t>
      </w:r>
      <w:r w:rsidR="00EB6C46" w:rsidRPr="00BD4B1A">
        <w:rPr>
          <w:rFonts w:ascii="Arial" w:hAnsi="Arial" w:cs="Arial"/>
          <w:sz w:val="20"/>
          <w:szCs w:val="20"/>
        </w:rPr>
        <w:t xml:space="preserve"> (list area(s))</w:t>
      </w:r>
    </w:p>
    <w:p w:rsidR="00EB6C46" w:rsidRPr="009038BC" w:rsidRDefault="00EB6C46" w:rsidP="009038B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038BC">
        <w:rPr>
          <w:rFonts w:ascii="Arial" w:hAnsi="Arial" w:cs="Arial"/>
          <w:sz w:val="20"/>
          <w:szCs w:val="20"/>
        </w:rPr>
        <w:t xml:space="preserve">  </w:t>
      </w:r>
    </w:p>
    <w:p w:rsidR="00BD4B1A" w:rsidRPr="009038BC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Adverse Impact on Educational Performance:</w:t>
      </w:r>
    </w:p>
    <w:p w:rsidR="00EE69DE" w:rsidRPr="00BD4B1A" w:rsidRDefault="00BD4B1A" w:rsidP="0090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B1A">
        <w:rPr>
          <w:rFonts w:ascii="Arial" w:hAnsi="Arial" w:cs="Arial"/>
          <w:sz w:val="20"/>
          <w:szCs w:val="20"/>
        </w:rPr>
        <w:t>[</w:t>
      </w:r>
      <w:r w:rsidR="00EE69DE" w:rsidRPr="00BD4B1A">
        <w:rPr>
          <w:rFonts w:ascii="Arial" w:hAnsi="Arial" w:cs="Arial"/>
          <w:sz w:val="20"/>
          <w:szCs w:val="20"/>
        </w:rPr>
        <w:t xml:space="preserve"> ] The impact of the disability requires specialized instruction as it has an adverse impact on educational performance and is not able to b</w:t>
      </w:r>
      <w:r w:rsidR="00353574">
        <w:rPr>
          <w:rFonts w:ascii="Arial" w:hAnsi="Arial" w:cs="Arial"/>
          <w:sz w:val="20"/>
          <w:szCs w:val="20"/>
        </w:rPr>
        <w:t>e provided by general education</w:t>
      </w:r>
      <w:r w:rsidR="0075574B">
        <w:rPr>
          <w:rFonts w:ascii="Arial" w:hAnsi="Arial" w:cs="Arial"/>
          <w:sz w:val="20"/>
          <w:szCs w:val="20"/>
        </w:rPr>
        <w:t>.</w:t>
      </w:r>
    </w:p>
    <w:p w:rsidR="00EE69DE" w:rsidRDefault="00EE69DE" w:rsidP="00903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B1A" w:rsidRDefault="002C58F3" w:rsidP="00BD4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f</w:t>
      </w:r>
      <w:bookmarkStart w:id="0" w:name="_GoBack"/>
      <w:bookmarkEnd w:id="0"/>
      <w:r w:rsidR="00BD4B1A" w:rsidRPr="004A0B9D">
        <w:rPr>
          <w:rFonts w:ascii="Arial" w:hAnsi="Arial" w:cs="Arial"/>
          <w:b/>
          <w:sz w:val="20"/>
          <w:szCs w:val="20"/>
        </w:rPr>
        <w:t xml:space="preserve">or Determining Eligibility was gathered from </w:t>
      </w:r>
      <w:r w:rsidR="00BD4B1A" w:rsidRPr="004A0B9D">
        <w:rPr>
          <w:rFonts w:ascii="Arial" w:hAnsi="Arial" w:cs="Arial"/>
          <w:sz w:val="20"/>
          <w:szCs w:val="20"/>
        </w:rPr>
        <w:t>(List multiple resources</w:t>
      </w:r>
      <w:r>
        <w:rPr>
          <w:rFonts w:ascii="Arial" w:hAnsi="Arial" w:cs="Arial"/>
          <w:sz w:val="20"/>
          <w:szCs w:val="20"/>
        </w:rPr>
        <w:t>; Not all may apply</w:t>
      </w:r>
      <w:r w:rsidR="00BD4B1A" w:rsidRPr="004A0B9D">
        <w:rPr>
          <w:rFonts w:ascii="Arial" w:hAnsi="Arial" w:cs="Arial"/>
          <w:sz w:val="20"/>
          <w:szCs w:val="20"/>
        </w:rPr>
        <w:t>):</w:t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[</w:t>
      </w:r>
      <w:r w:rsidRPr="00165871">
        <w:rPr>
          <w:rFonts w:ascii="Arial" w:hAnsi="Arial" w:cs="Arial"/>
          <w:sz w:val="20"/>
          <w:szCs w:val="20"/>
        </w:rPr>
        <w:t xml:space="preserve"> ] Cumulative file review</w:t>
      </w:r>
      <w:r w:rsidRPr="00165871">
        <w:rPr>
          <w:rFonts w:ascii="Arial" w:hAnsi="Arial" w:cs="Arial"/>
          <w:sz w:val="20"/>
          <w:szCs w:val="20"/>
        </w:rPr>
        <w:tab/>
      </w:r>
      <w:r w:rsidRPr="00165871">
        <w:rPr>
          <w:rFonts w:ascii="Arial" w:hAnsi="Arial" w:cs="Arial"/>
          <w:sz w:val="20"/>
          <w:szCs w:val="20"/>
        </w:rPr>
        <w:tab/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165871">
        <w:rPr>
          <w:rFonts w:ascii="Arial" w:hAnsi="Arial" w:cs="Arial"/>
          <w:sz w:val="20"/>
          <w:szCs w:val="20"/>
        </w:rPr>
        <w:t xml:space="preserve">Review of previous interventions </w:t>
      </w:r>
      <w:r w:rsidRPr="00165871">
        <w:rPr>
          <w:rFonts w:ascii="Arial" w:hAnsi="Arial" w:cs="Arial"/>
          <w:sz w:val="20"/>
          <w:szCs w:val="20"/>
        </w:rPr>
        <w:tab/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 w:rsidRPr="00165871">
        <w:rPr>
          <w:rFonts w:ascii="Arial" w:hAnsi="Arial" w:cs="Arial"/>
          <w:sz w:val="20"/>
          <w:szCs w:val="20"/>
        </w:rPr>
        <w:t xml:space="preserve"> Interview Information (Teacher, Parent, Student)</w:t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165871">
        <w:rPr>
          <w:rFonts w:ascii="Arial" w:hAnsi="Arial" w:cs="Arial"/>
          <w:sz w:val="20"/>
          <w:szCs w:val="20"/>
        </w:rPr>
        <w:t>Observation(s) (e.g., classroom, large group, small group, etc.) Date ________</w:t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165871">
        <w:rPr>
          <w:rFonts w:ascii="Arial" w:hAnsi="Arial" w:cs="Arial"/>
          <w:sz w:val="20"/>
          <w:szCs w:val="20"/>
        </w:rPr>
        <w:t xml:space="preserve">Tests (CBM, CBE, MAP, NDSA, Intelligence </w:t>
      </w:r>
      <w:r w:rsidR="00353574">
        <w:rPr>
          <w:rFonts w:ascii="Arial" w:hAnsi="Arial" w:cs="Arial"/>
          <w:sz w:val="20"/>
          <w:szCs w:val="20"/>
        </w:rPr>
        <w:t>Tests, Achievement Tests, etc.)</w:t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 w:rsidRPr="00165871">
        <w:rPr>
          <w:rFonts w:ascii="Arial" w:hAnsi="Arial" w:cs="Arial"/>
          <w:sz w:val="20"/>
          <w:szCs w:val="20"/>
        </w:rPr>
        <w:t xml:space="preserve"> Other: _____________________</w:t>
      </w:r>
    </w:p>
    <w:p w:rsidR="00BD4B1A" w:rsidRPr="00165871" w:rsidRDefault="00BD4B1A" w:rsidP="00BD4B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165871">
        <w:rPr>
          <w:rFonts w:ascii="Arial" w:hAnsi="Arial" w:cs="Arial"/>
          <w:sz w:val="20"/>
          <w:szCs w:val="20"/>
        </w:rPr>
        <w:t xml:space="preserve">A minimum of one observation </w:t>
      </w:r>
      <w:r>
        <w:rPr>
          <w:rFonts w:ascii="Arial" w:hAnsi="Arial" w:cs="Arial"/>
          <w:sz w:val="20"/>
          <w:szCs w:val="20"/>
        </w:rPr>
        <w:t>in area of disability required (</w:t>
      </w:r>
      <w:r w:rsidRPr="00165871">
        <w:rPr>
          <w:rFonts w:ascii="Arial" w:hAnsi="Arial" w:cs="Arial"/>
          <w:sz w:val="20"/>
          <w:szCs w:val="20"/>
        </w:rPr>
        <w:t>best pract</w:t>
      </w:r>
      <w:r>
        <w:rPr>
          <w:rFonts w:ascii="Arial" w:hAnsi="Arial" w:cs="Arial"/>
          <w:sz w:val="20"/>
          <w:szCs w:val="20"/>
        </w:rPr>
        <w:t>i</w:t>
      </w:r>
      <w:r w:rsidR="00353574">
        <w:rPr>
          <w:rFonts w:ascii="Arial" w:hAnsi="Arial" w:cs="Arial"/>
          <w:sz w:val="20"/>
          <w:szCs w:val="20"/>
        </w:rPr>
        <w:t>ce would be three observations)</w:t>
      </w:r>
    </w:p>
    <w:p w:rsidR="00BD4B1A" w:rsidRPr="00BD4B1A" w:rsidRDefault="00BD4B1A" w:rsidP="00723C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9038BC" w:rsidRDefault="00EB6C46" w:rsidP="009038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B6C46" w:rsidRPr="00155525" w:rsidRDefault="00EB6C46" w:rsidP="00BE410E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EB6C46" w:rsidRPr="00155525" w:rsidSect="009038B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88" w:rsidRDefault="00512E88" w:rsidP="00975879">
      <w:pPr>
        <w:spacing w:after="0" w:line="240" w:lineRule="auto"/>
      </w:pPr>
      <w:r>
        <w:separator/>
      </w:r>
    </w:p>
  </w:endnote>
  <w:endnote w:type="continuationSeparator" w:id="0">
    <w:p w:rsidR="00512E88" w:rsidRDefault="00512E88" w:rsidP="0097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B5" w:rsidRPr="006D3AB0" w:rsidRDefault="006D3AB0" w:rsidP="00723CB5">
    <w:pPr>
      <w:pStyle w:val="Footer"/>
      <w:jc w:val="right"/>
      <w:rPr>
        <w:rFonts w:ascii="Arial" w:hAnsi="Arial" w:cs="Arial"/>
        <w:sz w:val="20"/>
        <w:szCs w:val="20"/>
      </w:rPr>
    </w:pPr>
    <w:r w:rsidRPr="006D3AB0">
      <w:rPr>
        <w:rFonts w:ascii="Arial" w:hAnsi="Arial" w:cs="Arial"/>
        <w:sz w:val="20"/>
        <w:szCs w:val="20"/>
      </w:rPr>
      <w:t>LAST REVISED</w:t>
    </w:r>
    <w:r w:rsidR="00723CB5" w:rsidRPr="006D3AB0">
      <w:rPr>
        <w:rFonts w:ascii="Arial" w:hAnsi="Arial" w:cs="Arial"/>
        <w:sz w:val="20"/>
        <w:szCs w:val="20"/>
      </w:rPr>
      <w:t xml:space="preserve"> 1/6/16</w:t>
    </w:r>
  </w:p>
  <w:p w:rsidR="00D27EC7" w:rsidRDefault="00D2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88" w:rsidRDefault="00512E88" w:rsidP="00975879">
      <w:pPr>
        <w:spacing w:after="0" w:line="240" w:lineRule="auto"/>
      </w:pPr>
      <w:r>
        <w:separator/>
      </w:r>
    </w:p>
  </w:footnote>
  <w:footnote w:type="continuationSeparator" w:id="0">
    <w:p w:rsidR="00512E88" w:rsidRDefault="00512E88" w:rsidP="0097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B0" w:rsidRPr="006D3AB0" w:rsidRDefault="006D3AB0">
    <w:pPr>
      <w:pStyle w:val="Header"/>
      <w:rPr>
        <w:rFonts w:ascii="Arial" w:hAnsi="Arial" w:cs="Arial"/>
        <w:sz w:val="20"/>
        <w:szCs w:val="20"/>
      </w:rPr>
    </w:pPr>
    <w:r w:rsidRPr="006D3AB0">
      <w:rPr>
        <w:rFonts w:ascii="Arial" w:hAnsi="Arial" w:cs="Arial"/>
        <w:sz w:val="20"/>
        <w:szCs w:val="20"/>
      </w:rPr>
      <w:t>BISMARCK PUBLIC SCHOOLS</w:t>
    </w:r>
    <w:r w:rsidRPr="006D3AB0">
      <w:rPr>
        <w:rFonts w:ascii="Arial" w:hAnsi="Arial" w:cs="Arial"/>
        <w:sz w:val="20"/>
        <w:szCs w:val="20"/>
      </w:rPr>
      <w:ptab w:relativeTo="margin" w:alignment="center" w:leader="none"/>
    </w:r>
    <w:r w:rsidRPr="006D3AB0">
      <w:rPr>
        <w:rFonts w:ascii="Arial" w:hAnsi="Arial" w:cs="Arial"/>
        <w:sz w:val="20"/>
        <w:szCs w:val="20"/>
      </w:rPr>
      <w:ptab w:relativeTo="margin" w:alignment="right" w:leader="none"/>
    </w:r>
    <w:r w:rsidRPr="006D3AB0">
      <w:rPr>
        <w:rFonts w:ascii="Arial" w:hAnsi="Arial" w:cs="Arial"/>
        <w:sz w:val="20"/>
        <w:szCs w:val="20"/>
      </w:rPr>
      <w:t>SPECIAL EDUCATION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1FD0"/>
    <w:multiLevelType w:val="hybridMultilevel"/>
    <w:tmpl w:val="3938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A"/>
    <w:rsid w:val="00011F26"/>
    <w:rsid w:val="00086F00"/>
    <w:rsid w:val="000F4F96"/>
    <w:rsid w:val="00107A3C"/>
    <w:rsid w:val="00116994"/>
    <w:rsid w:val="00155525"/>
    <w:rsid w:val="00164828"/>
    <w:rsid w:val="0019210F"/>
    <w:rsid w:val="0020062A"/>
    <w:rsid w:val="00203181"/>
    <w:rsid w:val="00216CD6"/>
    <w:rsid w:val="00255BC9"/>
    <w:rsid w:val="00263A27"/>
    <w:rsid w:val="002A26C7"/>
    <w:rsid w:val="002B7DBD"/>
    <w:rsid w:val="002C58F3"/>
    <w:rsid w:val="002E1305"/>
    <w:rsid w:val="002F00B3"/>
    <w:rsid w:val="0033367A"/>
    <w:rsid w:val="00353574"/>
    <w:rsid w:val="003F0080"/>
    <w:rsid w:val="00431269"/>
    <w:rsid w:val="004A7221"/>
    <w:rsid w:val="004D5EB2"/>
    <w:rsid w:val="00500839"/>
    <w:rsid w:val="00512E88"/>
    <w:rsid w:val="0057153F"/>
    <w:rsid w:val="00575882"/>
    <w:rsid w:val="0058596A"/>
    <w:rsid w:val="00670585"/>
    <w:rsid w:val="0068155A"/>
    <w:rsid w:val="006D3AB0"/>
    <w:rsid w:val="00716B75"/>
    <w:rsid w:val="00723CB5"/>
    <w:rsid w:val="00724E59"/>
    <w:rsid w:val="00733C0C"/>
    <w:rsid w:val="007461AB"/>
    <w:rsid w:val="00752C9B"/>
    <w:rsid w:val="0075574B"/>
    <w:rsid w:val="0078688B"/>
    <w:rsid w:val="007B76F0"/>
    <w:rsid w:val="007F7BFE"/>
    <w:rsid w:val="00802427"/>
    <w:rsid w:val="008457AB"/>
    <w:rsid w:val="00856116"/>
    <w:rsid w:val="008E6E6F"/>
    <w:rsid w:val="009038BC"/>
    <w:rsid w:val="0091438F"/>
    <w:rsid w:val="0096541F"/>
    <w:rsid w:val="00975879"/>
    <w:rsid w:val="00993328"/>
    <w:rsid w:val="009D3D4B"/>
    <w:rsid w:val="009E6DB9"/>
    <w:rsid w:val="00A12DA1"/>
    <w:rsid w:val="00A665CC"/>
    <w:rsid w:val="00AA60D8"/>
    <w:rsid w:val="00B245AF"/>
    <w:rsid w:val="00B54265"/>
    <w:rsid w:val="00BD4B1A"/>
    <w:rsid w:val="00BE410E"/>
    <w:rsid w:val="00C00D87"/>
    <w:rsid w:val="00C227A2"/>
    <w:rsid w:val="00C560BE"/>
    <w:rsid w:val="00C70E19"/>
    <w:rsid w:val="00C73CA7"/>
    <w:rsid w:val="00CC4516"/>
    <w:rsid w:val="00CC4962"/>
    <w:rsid w:val="00D210B9"/>
    <w:rsid w:val="00D27EC7"/>
    <w:rsid w:val="00D70A85"/>
    <w:rsid w:val="00DA2C3D"/>
    <w:rsid w:val="00DD0770"/>
    <w:rsid w:val="00DE569B"/>
    <w:rsid w:val="00E02EDD"/>
    <w:rsid w:val="00E56345"/>
    <w:rsid w:val="00EB6C46"/>
    <w:rsid w:val="00EC77DC"/>
    <w:rsid w:val="00EE45A0"/>
    <w:rsid w:val="00EE69DE"/>
    <w:rsid w:val="00F11AA3"/>
    <w:rsid w:val="00F40AF4"/>
    <w:rsid w:val="00F4647E"/>
    <w:rsid w:val="00F47995"/>
    <w:rsid w:val="00F82462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3EB478-EF97-4D36-83A6-17DC0230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5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12DA1"/>
    <w:pPr>
      <w:ind w:left="720"/>
      <w:contextualSpacing/>
    </w:pPr>
  </w:style>
  <w:style w:type="paragraph" w:styleId="NormalWeb">
    <w:name w:val="Normal (Web)"/>
    <w:basedOn w:val="Normal"/>
    <w:uiPriority w:val="99"/>
    <w:rsid w:val="00E5634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79"/>
  </w:style>
  <w:style w:type="paragraph" w:styleId="Footer">
    <w:name w:val="footer"/>
    <w:basedOn w:val="Normal"/>
    <w:link w:val="FooterChar"/>
    <w:uiPriority w:val="99"/>
    <w:unhideWhenUsed/>
    <w:rsid w:val="0097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79"/>
  </w:style>
  <w:style w:type="paragraph" w:styleId="BalloonText">
    <w:name w:val="Balloon Text"/>
    <w:basedOn w:val="Normal"/>
    <w:link w:val="BalloonTextChar"/>
    <w:uiPriority w:val="99"/>
    <w:semiHidden/>
    <w:unhideWhenUsed/>
    <w:rsid w:val="009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CCD016EB5CB48B0BF6C406E0EDB7C" ma:contentTypeVersion="0" ma:contentTypeDescription="Create a new document." ma:contentTypeScope="" ma:versionID="658f6ce12017a0a6c3936fcc404eec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E49A-4002-4146-9C0F-E023049B9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2CF2-5E25-46B7-B2E8-9DDFB964DC8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008AC9-41F6-4023-A46F-FC22DA02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386B8-0349-4E86-8F92-377D784A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Learning Disability Determination of Disability and Checklist</vt:lpstr>
    </vt:vector>
  </TitlesOfParts>
  <Company>West Fargo, ND 58078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Learning Disability Determination of Disability and Checklist</dc:title>
  <dc:creator>WFPS</dc:creator>
  <cp:lastModifiedBy>Adam Christ</cp:lastModifiedBy>
  <cp:revision>6</cp:revision>
  <cp:lastPrinted>2014-02-03T22:35:00Z</cp:lastPrinted>
  <dcterms:created xsi:type="dcterms:W3CDTF">2016-04-18T14:19:00Z</dcterms:created>
  <dcterms:modified xsi:type="dcterms:W3CDTF">2017-01-02T00:13:00Z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0x0101003E1CCD016EB5CB48B0BF6C406E0EDB7C</vt:lpwstr>
  </property>
</Properties>
</file>